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  <Override ContentType="application/vnd.openxmlformats-officedocument.wordprocessingml.commentsExtended+xml" PartName="/word/commentsExtended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jc w:val="center"/>
        <w:rPr/>
      </w:pPr>
      <w:r w:rsidDel="00000000" w:rsidR="00000000" w:rsidRPr="00000000">
        <w:rPr>
          <w:rtl w:val="0"/>
        </w:rPr>
        <w:t xml:space="preserve">Vectores </w:t>
      </w:r>
    </w:p>
    <w:p w:rsidR="00000000" w:rsidDel="00000000" w:rsidP="00000000" w:rsidRDefault="00000000" w:rsidRPr="00000000" w14:paraId="00000002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¿Alguna vez prestaste atención al mover una silla, que no se desplaza de la misma manera si la empujas de un punto o de otro?</w:t>
      </w:r>
    </w:p>
    <w:p w:rsidR="00000000" w:rsidDel="00000000" w:rsidP="00000000" w:rsidRDefault="00000000" w:rsidRPr="00000000" w14:paraId="00000003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Además, seguro observaste que, si lo haces con más o menos fuerza, </w:t>
      </w:r>
      <w:sdt>
        <w:sdtPr>
          <w:tag w:val="goog_rdk_0"/>
        </w:sdtPr>
        <w:sdtContent>
          <w:commentRangeStart w:id="0"/>
        </w:sdtContent>
      </w:sdt>
      <w:sdt>
        <w:sdtPr>
          <w:tag w:val="goog_rdk_1"/>
        </w:sdtPr>
        <w:sdtContent>
          <w:commentRangeStart w:id="1"/>
        </w:sdtContent>
      </w:sdt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el efecto en la silla, es distinto</w:t>
      </w:r>
      <w:commentRangeEnd w:id="0"/>
      <w:r w:rsidDel="00000000" w:rsidR="00000000" w:rsidRPr="00000000">
        <w:commentReference w:id="0"/>
      </w:r>
      <w:commentRangeEnd w:id="1"/>
      <w:r w:rsidDel="00000000" w:rsidR="00000000" w:rsidRPr="00000000">
        <w:commentReference w:id="1"/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04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Por otro lado, si te piden que la muevas paralela a la pared, tenés que pedir que te indiquen hacia cuál de los dos lados posibles debes efectuar el movimiento.</w:t>
      </w:r>
    </w:p>
    <w:p w:rsidR="00000000" w:rsidDel="00000000" w:rsidP="00000000" w:rsidRDefault="00000000" w:rsidRPr="00000000" w14:paraId="00000005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Todas esas aclaraciones suceden, evidentemente, porque no es suficiente con decir qué fuerza tenés que aplicar. Toda esa información adicional que has tenido que considerar, es lo que distingue a las magnitudes vectoriales. Ellas no quedan definidas solo por su magnitud o intensidad, sino que requieren otros datos igual de importantes para quedar definidas. En la figura siguiente, analizaremos:</w:t>
      </w:r>
    </w:p>
    <w:p w:rsidR="00000000" w:rsidDel="00000000" w:rsidP="00000000" w:rsidRDefault="00000000" w:rsidRPr="00000000" w14:paraId="00000006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Punto donde vas a aplicar la fuerza, qué dirección vas a emplear, la cantidad de fuerza que vas a hacer y en qué sentido irá dicha fuerza.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600075</wp:posOffset>
                </wp:positionH>
                <wp:positionV relativeFrom="paragraph">
                  <wp:posOffset>517184</wp:posOffset>
                </wp:positionV>
                <wp:extent cx="5899150" cy="2876550"/>
                <wp:effectExtent b="0" l="0" r="0" t="0"/>
                <wp:wrapNone/>
                <wp:docPr id="76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394225" y="2341725"/>
                          <a:ext cx="5899150" cy="2876550"/>
                          <a:chOff x="2394225" y="2341725"/>
                          <a:chExt cx="5903325" cy="2880900"/>
                        </a:xfrm>
                      </wpg:grpSpPr>
                      <wpg:grpSp>
                        <wpg:cNvGrpSpPr/>
                        <wpg:grpSpPr>
                          <a:xfrm>
                            <a:off x="2396425" y="2341725"/>
                            <a:ext cx="5899150" cy="2876550"/>
                            <a:chOff x="1690" y="7429"/>
                            <a:chExt cx="9290" cy="4530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1690" y="7429"/>
                              <a:ext cx="9275" cy="4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CnPr/>
                          <wps:spPr>
                            <a:xfrm>
                              <a:off x="6352" y="9528"/>
                              <a:ext cx="401" cy="576"/>
                            </a:xfrm>
                            <a:prstGeom prst="straightConnector1">
                              <a:avLst/>
                            </a:prstGeom>
                            <a:noFill/>
                            <a:ln cap="flat" cmpd="sng" w="952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len="sm" w="sm" type="none"/>
                              <a:tailEnd len="sm" w="sm" type="none"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1690" y="7429"/>
                              <a:ext cx="9290" cy="4530"/>
                              <a:chOff x="1690" y="7429"/>
                              <a:chExt cx="9290" cy="4530"/>
                            </a:xfrm>
                          </wpg:grpSpPr>
                          <wps:wsp>
                            <wps:cNvSpPr/>
                            <wps:cNvPr id="6" name="Shape 6"/>
                            <wps:spPr>
                              <a:xfrm>
                                <a:off x="7339" y="9865"/>
                                <a:ext cx="1111" cy="4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538CD5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2"/>
                                      <w:vertAlign w:val="baseline"/>
                                    </w:rPr>
                                    <w:t xml:space="preserve">Sentido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  <wps:wsp>
                            <wps:cNvSpPr/>
                            <wps:cNvPr id="7" name="Shape 7"/>
                            <wps:spPr>
                              <a:xfrm rot="9412863">
                                <a:off x="6632" y="9299"/>
                                <a:ext cx="3320" cy="229"/>
                              </a:xfrm>
                              <a:prstGeom prst="rightArrow">
                                <a:avLst>
                                  <a:gd fmla="val 50000" name="adj1"/>
                                  <a:gd fmla="val 362445" name="adj2"/>
                                </a:avLst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8" name="Shape 8"/>
                            <wps:spPr>
                              <a:xfrm rot="1686591">
                                <a:off x="3632" y="9579"/>
                                <a:ext cx="1741" cy="263"/>
                              </a:xfrm>
                              <a:prstGeom prst="rightArrow">
                                <a:avLst>
                                  <a:gd fmla="val 50000" name="adj1"/>
                                  <a:gd fmla="val 165494" name="adj2"/>
                                </a:avLst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1690" y="9579"/>
                                <a:ext cx="4571" cy="2379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flipH="1" rot="10800000">
                                <a:off x="6272" y="9831"/>
                                <a:ext cx="4708" cy="2128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1696" y="7429"/>
                                <a:ext cx="0" cy="2166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2279" y="8553"/>
                                <a:ext cx="3744" cy="1953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3" name="Shape 13"/>
                            <wps:spPr>
                              <a:xfrm>
                                <a:off x="2279" y="8135"/>
                                <a:ext cx="1262" cy="4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2"/>
                                      <w:vertAlign w:val="baseline"/>
                                    </w:rPr>
                                    <w:t xml:space="preserve">Dirección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  <wps:wsp>
                            <wps:cNvSpPr/>
                            <wps:cNvPr id="14" name="Shape 14"/>
                            <wps:spPr>
                              <a:xfrm rot="-1496058">
                                <a:off x="6650" y="9727"/>
                                <a:ext cx="1070" cy="311"/>
                              </a:xfrm>
                              <a:prstGeom prst="leftArrow">
                                <a:avLst>
                                  <a:gd fmla="val 100000" name="adj1"/>
                                  <a:gd fmla="val 344051" name="adj2"/>
                                </a:avLst>
                              </a:prstGeom>
                              <a:solidFill>
                                <a:srgbClr val="538CD5"/>
                              </a:solidFill>
                              <a:ln cap="flat" cmpd="sng" w="9525">
                                <a:solidFill>
                                  <a:srgbClr val="16355D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9404" y="8189"/>
                                <a:ext cx="401" cy="5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flipH="1" rot="10800000">
                                <a:off x="6516" y="8401"/>
                                <a:ext cx="3018" cy="12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med" w="med" type="triangl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7" name="Shape 17"/>
                            <wps:spPr>
                              <a:xfrm>
                                <a:off x="7179" y="8402"/>
                                <a:ext cx="1412" cy="4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75.9999942779541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2"/>
                                      <w:vertAlign w:val="baseline"/>
                                    </w:rPr>
                                    <w:t xml:space="preserve">Intensidad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 rot="10800000">
                                <a:off x="6740" y="10080"/>
                                <a:ext cx="548" cy="1014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CnPr/>
                            <wps:spPr>
                              <a:xfrm>
                                <a:off x="7325" y="11094"/>
                                <a:ext cx="45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20" name="Shape 20"/>
                            <wps:spPr>
                              <a:xfrm>
                                <a:off x="7813" y="10881"/>
                                <a:ext cx="2062" cy="5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200" w:before="0" w:line="275.9999942779541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0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22"/>
                                      <w:vertAlign w:val="baseline"/>
                                    </w:rPr>
                                    <w:t xml:space="preserve">Punto de aplicacion</w:t>
                                  </w:r>
                                </w:p>
                              </w:txbxContent>
                            </wps:txbx>
                            <wps:bodyPr anchorCtr="0" anchor="t" bIns="45700" lIns="91425" spcFirstLastPara="1" rIns="91425" wrap="square" tIns="4570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600075</wp:posOffset>
                </wp:positionH>
                <wp:positionV relativeFrom="paragraph">
                  <wp:posOffset>517184</wp:posOffset>
                </wp:positionV>
                <wp:extent cx="5899150" cy="2876550"/>
                <wp:effectExtent b="0" l="0" r="0" t="0"/>
                <wp:wrapNone/>
                <wp:docPr id="76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99150" cy="2876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7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2762912</wp:posOffset>
            </wp:positionH>
            <wp:positionV relativeFrom="paragraph">
              <wp:posOffset>8559</wp:posOffset>
            </wp:positionV>
            <wp:extent cx="1113155" cy="1932305"/>
            <wp:effectExtent b="0" l="0" r="0" t="0"/>
            <wp:wrapSquare wrapText="bothSides" distB="0" distT="0" distL="114300" distR="114300"/>
            <wp:docPr id="79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13155" cy="19323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En términos formales a estas magnitudes, las denominamos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vectores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Siendo estos los que permiten darnos en forma muy simple toda la información que mencionamos.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4682490</wp:posOffset>
            </wp:positionH>
            <wp:positionV relativeFrom="paragraph">
              <wp:posOffset>284480</wp:posOffset>
            </wp:positionV>
            <wp:extent cx="1889125" cy="1009650"/>
            <wp:effectExtent b="0" l="0" r="0" t="0"/>
            <wp:wrapSquare wrapText="bothSides" distB="0" distT="0" distL="114300" distR="114300"/>
            <wp:docPr id="9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9125" cy="1009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1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De esta manera podemos decir que denominamos </w:t>
      </w:r>
      <w:r w:rsidDel="00000000" w:rsidR="00000000" w:rsidRPr="00000000">
        <w:rPr>
          <w:rFonts w:ascii="Cambria" w:cs="Cambria" w:eastAsia="Cambria" w:hAnsi="Cambria"/>
          <w:color w:val="ff0000"/>
          <w:sz w:val="26"/>
          <w:szCs w:val="26"/>
          <w:rtl w:val="0"/>
        </w:rPr>
        <w:t xml:space="preserve">vector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a un segmento orientado. </w:t>
      </w:r>
    </w:p>
    <w:p w:rsidR="00000000" w:rsidDel="00000000" w:rsidP="00000000" w:rsidRDefault="00000000" w:rsidRPr="00000000" w14:paraId="00000012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Es decir, consideremos dos puntos A y B del plano. Si tomamos al punto A como origen y al punto B como extremo queda definido 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AB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</w:t>
      </w:r>
    </w:p>
    <w:p w:rsidR="00000000" w:rsidDel="00000000" w:rsidP="00000000" w:rsidRDefault="00000000" w:rsidRPr="00000000" w14:paraId="00000013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rFonts w:ascii="Cambria" w:cs="Cambria" w:eastAsia="Cambria" w:hAnsi="Cambria"/>
          <w:sz w:val="26"/>
          <w:szCs w:val="26"/>
          <w:highlight w:val="green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El punto “A” se llama origen del vector o punto inicial, y el punto “B”, extremo del vector o punto final. </w:t>
      </w:r>
      <w:sdt>
        <w:sdtPr>
          <w:tag w:val="goog_rdk_2"/>
        </w:sdtPr>
        <w:sdtContent>
          <w:commentRangeStart w:id="2"/>
        </w:sdtContent>
      </w:sdt>
      <w:sdt>
        <w:sdtPr>
          <w:tag w:val="goog_rdk_3"/>
        </w:sdtPr>
        <w:sdtContent>
          <w:commentRangeStart w:id="3"/>
        </w:sdtContent>
      </w:sdt>
      <w:r w:rsidDel="00000000" w:rsidR="00000000" w:rsidRPr="00000000">
        <w:rPr>
          <w:rFonts w:ascii="Cambria" w:cs="Cambria" w:eastAsia="Cambria" w:hAnsi="Cambria"/>
          <w:sz w:val="26"/>
          <w:szCs w:val="26"/>
          <w:highlight w:val="green"/>
          <w:rtl w:val="0"/>
        </w:rPr>
        <w:t xml:space="preserve">En este último (extremo del vector), se representa el punto de aplicación, es decir donde estará aplicada la magnitud según las consideraciones que ya indicamos.</w:t>
      </w:r>
      <w:commentRangeEnd w:id="2"/>
      <w:r w:rsidDel="00000000" w:rsidR="00000000" w:rsidRPr="00000000">
        <w:commentReference w:id="2"/>
      </w:r>
      <w:commentRangeEnd w:id="3"/>
      <w:r w:rsidDel="00000000" w:rsidR="00000000" w:rsidRPr="00000000">
        <w:commentReference w:id="3"/>
      </w:r>
      <w:r w:rsidDel="00000000" w:rsidR="00000000" w:rsidRPr="00000000">
        <w:rPr>
          <w:rFonts w:ascii="Cambria" w:cs="Cambria" w:eastAsia="Cambria" w:hAnsi="Cambria"/>
          <w:sz w:val="26"/>
          <w:szCs w:val="26"/>
          <w:highlight w:val="green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Otra notación posible es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AB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 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=</w:t>
      </w: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C</m:t>
            </m:r>
          </m:e>
        </m:acc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Si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A≠B</m:t>
        </m:r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: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76" w:lineRule="auto"/>
        <w:ind w:left="1440" w:right="0" w:hanging="360"/>
        <w:jc w:val="both"/>
        <w:rPr>
          <w:i w:val="0"/>
          <w:smallCaps w:val="0"/>
          <w:strike w:val="0"/>
          <w:color w:val="000000"/>
          <w:u w:val="none"/>
          <w:vertAlign w:val="baseline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La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highlight w:val="yellow"/>
          <w:u w:val="single"/>
          <w:rtl w:val="0"/>
        </w:rPr>
        <w:t xml:space="preserve">dirección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del vector es la dirección de la recta que determinan A y B. Es decir, la recta sobre la que se apoya el vector. 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76" w:lineRule="auto"/>
        <w:ind w:left="1440" w:right="0" w:hanging="360"/>
        <w:jc w:val="both"/>
        <w:rPr>
          <w:i w:val="0"/>
          <w:smallCaps w:val="0"/>
          <w:strike w:val="0"/>
          <w:color w:val="000000"/>
          <w:u w:val="none"/>
          <w:vertAlign w:val="baseline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Se llama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highlight w:val="yellow"/>
          <w:u w:val="single"/>
          <w:vertAlign w:val="baseline"/>
          <w:rtl w:val="0"/>
        </w:rPr>
        <w:t xml:space="preserve">módulo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del vector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al número real positivo que expresa la distancia entre A y B.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Es decir, es la longitud del vector.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Su notación es </w:t>
      </w:r>
      <m:oMath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‖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AB</m:t>
            </m:r>
          </m:e>
        </m:acc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‖</m:t>
        </m:r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o </w:t>
      </w:r>
      <m:oMath>
        <m:r>
          <w:rPr/>
          <m:t xml:space="preserve">‖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/>
          <m:t xml:space="preserve">‖</m:t>
        </m:r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440" w:right="0" w:hanging="360"/>
        <w:jc w:val="both"/>
        <w:rPr>
          <w:i w:val="0"/>
          <w:smallCaps w:val="0"/>
          <w:strike w:val="0"/>
          <w:color w:val="000000"/>
          <w:u w:val="none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El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highlight w:val="yellow"/>
          <w:u w:val="single"/>
          <w:vertAlign w:val="baseline"/>
          <w:rtl w:val="0"/>
        </w:rPr>
        <w:t xml:space="preserve">sentido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del vector es el que indica cuál es el origen y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cuál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el extremo. Entonces decimos que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AB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tiene sentido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opuesto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que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BA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19">
      <w:pPr>
        <w:jc w:val="center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</w:rPr>
        <w:drawing>
          <wp:inline distB="0" distT="0" distL="0" distR="0">
            <wp:extent cx="2724794" cy="896499"/>
            <wp:effectExtent b="0" l="0" r="0" t="0"/>
            <wp:docPr id="8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24794" cy="896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Si A = B el segmento se reduce a un punto, en este caso no está determinada la dirección, no tiene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módulo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ni tampoco sentido. A pesar de ello, lo llamaremos vector nulo y lo notaremos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0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360" w:right="0" w:firstLine="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Diremos que dos vectores no nulos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son equipolentes, si cumplen con tener igual dirección, sentido y módulo. </w:t>
      </w:r>
    </w:p>
    <w:p w:rsidR="00000000" w:rsidDel="00000000" w:rsidP="00000000" w:rsidRDefault="00000000" w:rsidRPr="00000000" w14:paraId="0000001D">
      <w:pPr>
        <w:jc w:val="both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both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u w:val="single"/>
          <w:rtl w:val="0"/>
        </w:rPr>
        <w:t xml:space="preserve">Operaciones con vectores</w:t>
      </w:r>
    </w:p>
    <w:p w:rsidR="00000000" w:rsidDel="00000000" w:rsidP="00000000" w:rsidRDefault="00000000" w:rsidRPr="00000000" w14:paraId="0000001F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highlight w:val="yellow"/>
          <w:rtl w:val="0"/>
        </w:rPr>
        <w:t xml:space="preserve">Suma de vectores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: el resultado de la suma de dos vectores es otro vector, que se suele denominar resultante o vector suma, y se puede determinar gráficamente de la siguiente manera: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434" w:right="0" w:hanging="360"/>
        <w:jc w:val="both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sdt>
        <w:sdtPr>
          <w:tag w:val="goog_rdk_4"/>
        </w:sdtPr>
        <w:sdtContent>
          <w:commentRangeStart w:id="4"/>
        </w:sdtContent>
      </w:sdt>
      <w:sdt>
        <w:sdtPr>
          <w:tag w:val="goog_rdk_5"/>
        </w:sdtPr>
        <w:sdtContent>
          <w:commentRangeStart w:id="5"/>
        </w:sdtContent>
      </w:sdt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Con la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b050"/>
          <w:sz w:val="26"/>
          <w:szCs w:val="26"/>
          <w:u w:val="none"/>
          <w:shd w:fill="auto" w:val="clear"/>
          <w:vertAlign w:val="baseline"/>
          <w:rtl w:val="0"/>
        </w:rPr>
        <w:t xml:space="preserve">regla del paralelogramo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:</w:t>
      </w:r>
      <w:commentRangeEnd w:id="4"/>
      <w:r w:rsidDel="00000000" w:rsidR="00000000" w:rsidRPr="00000000">
        <w:commentReference w:id="4"/>
      </w:r>
      <w:commentRangeEnd w:id="5"/>
      <w:r w:rsidDel="00000000" w:rsidR="00000000" w:rsidRPr="00000000">
        <w:commentReference w:id="5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3295347</wp:posOffset>
            </wp:positionH>
            <wp:positionV relativeFrom="paragraph">
              <wp:posOffset>160407</wp:posOffset>
            </wp:positionV>
            <wp:extent cx="2993584" cy="1486563"/>
            <wp:effectExtent b="0" l="0" r="0" t="0"/>
            <wp:wrapSquare wrapText="bothSides" distB="0" distT="0" distL="114300" distR="114300"/>
            <wp:docPr id="8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93584" cy="14865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115045</wp:posOffset>
            </wp:positionH>
            <wp:positionV relativeFrom="paragraph">
              <wp:posOffset>9884</wp:posOffset>
            </wp:positionV>
            <wp:extent cx="2702514" cy="1765495"/>
            <wp:effectExtent b="0" l="0" r="0" t="0"/>
            <wp:wrapSquare wrapText="bothSides" distB="0" distT="0" distL="114300" distR="114300"/>
            <wp:docPr id="84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4"/>
                    <a:srcRect b="54766" l="65718" r="18884" t="27351"/>
                    <a:stretch>
                      <a:fillRect/>
                    </a:stretch>
                  </pic:blipFill>
                  <pic:spPr>
                    <a:xfrm>
                      <a:off x="0" y="0"/>
                      <a:ext cx="2702514" cy="17654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2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434" w:right="0" w:hanging="36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Con la </w:t>
      </w:r>
      <w:r w:rsidDel="00000000" w:rsidR="00000000" w:rsidRPr="00000000">
        <w:rPr>
          <w:rFonts w:ascii="Cambria" w:cs="Cambria" w:eastAsia="Cambria" w:hAnsi="Cambria"/>
          <w:b w:val="1"/>
          <w:i w:val="0"/>
          <w:smallCaps w:val="0"/>
          <w:strike w:val="0"/>
          <w:color w:val="00b050"/>
          <w:sz w:val="26"/>
          <w:szCs w:val="26"/>
          <w:u w:val="none"/>
          <w:shd w:fill="auto" w:val="clear"/>
          <w:vertAlign w:val="baseline"/>
          <w:rtl w:val="0"/>
        </w:rPr>
        <w:t xml:space="preserve">regla de la poligonal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(triángulo):</w:t>
      </w:r>
    </w:p>
    <w:p w:rsidR="00000000" w:rsidDel="00000000" w:rsidP="00000000" w:rsidRDefault="00000000" w:rsidRPr="00000000" w14:paraId="00000028">
      <w:pPr>
        <w:jc w:val="center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</w:rPr>
        <w:drawing>
          <wp:inline distB="0" distT="0" distL="0" distR="0">
            <wp:extent cx="4126856" cy="1909995"/>
            <wp:effectExtent b="0" l="0" r="0" t="0"/>
            <wp:docPr id="9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26856" cy="19099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Observación: realizar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-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es equivalente a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+(-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)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, es decir, 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se suma con el opuesto del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2A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highlight w:val="yellow"/>
          <w:rtl w:val="0"/>
        </w:rPr>
        <w:t xml:space="preserve">Producto de un escalar por un vector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: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el producto de un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por un escalar </w:t>
      </w:r>
      <w:r w:rsidDel="00000000" w:rsidR="00000000" w:rsidRPr="00000000">
        <w:rPr>
          <w:rFonts w:ascii="Symbol" w:cs="Symbol" w:eastAsia="Symbol" w:hAnsi="Symbol"/>
          <w:sz w:val="26"/>
          <w:szCs w:val="26"/>
          <w:rtl w:val="0"/>
        </w:rPr>
        <w:t xml:space="preserve">λ∈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R, es otro vector que lo notamos </w:t>
      </w:r>
      <w:r w:rsidDel="00000000" w:rsidR="00000000" w:rsidRPr="00000000">
        <w:rPr>
          <w:rFonts w:ascii="Symbol" w:cs="Symbol" w:eastAsia="Symbol" w:hAnsi="Symbol"/>
          <w:sz w:val="26"/>
          <w:szCs w:val="26"/>
          <w:rtl w:val="0"/>
        </w:rPr>
        <w:t xml:space="preserve">λ⋅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que tiene las siguientes características: 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34" w:right="0" w:hanging="36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Si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λ=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0 o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=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0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entonces 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=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0</m:t>
            </m:r>
          </m:e>
        </m:acc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4459605</wp:posOffset>
            </wp:positionH>
            <wp:positionV relativeFrom="paragraph">
              <wp:posOffset>89535</wp:posOffset>
            </wp:positionV>
            <wp:extent cx="2295525" cy="1860550"/>
            <wp:effectExtent b="0" l="0" r="0" t="0"/>
            <wp:wrapSquare wrapText="bothSides" distB="0" distT="0" distL="114300" distR="114300"/>
            <wp:docPr id="85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8605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34" w:right="0" w:hanging="36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Si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λ≠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0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>≠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0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entonces: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2911" w:right="0" w:hanging="36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m:oMath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‖</m:t>
        </m:r>
        <m:r>
          <w:rPr>
            <w:rFonts w:ascii="Symbol" w:cs="Symbol" w:eastAsia="Symbol" w:hAnsi="Symbol"/>
          </w:rPr>
          <m:t xml:space="preserve">λ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.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‖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=</m:t>
        </m:r>
        <m:d>
          <m:dPr>
            <m:begChr m:val="|"/>
            <m:endChr m:val="|"/>
            <m:ctrlPr>
              <w:rPr>
                <w:rFonts w:ascii="Symbol" w:cs="Symbol" w:eastAsia="Symbol" w:hAnsi="Symbol"/>
              </w:rPr>
            </m:ctrlPr>
          </m:dPr>
          <m:e>
            <m:r>
              <w:rPr>
                <w:rFonts w:ascii="Symbol" w:cs="Symbol" w:eastAsia="Symbol" w:hAnsi="Symbol"/>
              </w:rPr>
              <m:t xml:space="preserve">λ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.</m:t>
        </m:r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‖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‖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2911" w:right="0" w:hanging="36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posee igual dirección que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2911" w:right="0" w:hanging="360"/>
        <w:jc w:val="both"/>
        <w:rPr>
          <w:rFonts w:ascii="Cambria" w:cs="Cambria" w:eastAsia="Cambria" w:hAnsi="Cambria"/>
          <w:b w:val="1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si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λ&gt;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0 entonces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tiene igual sentido que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. Si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λ&lt;</w:t>
      </w: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0 entonces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λ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tiene sentido contrario que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u w:val="single"/>
          <w:rtl w:val="0"/>
        </w:rPr>
        <w:t xml:space="preserve">Componentes cartesianas de un vector</w:t>
      </w:r>
    </w:p>
    <w:p w:rsidR="00000000" w:rsidDel="00000000" w:rsidP="00000000" w:rsidRDefault="00000000" w:rsidRPr="00000000" w14:paraId="00000033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Así como analizamos y concluimos que dos o más vectores nos permiten obtener una resultante, es posible partiendo de una resultante, obtener dos vectores. 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4554855</wp:posOffset>
            </wp:positionH>
            <wp:positionV relativeFrom="paragraph">
              <wp:posOffset>25400</wp:posOffset>
            </wp:positionV>
            <wp:extent cx="2199005" cy="2082800"/>
            <wp:effectExtent b="0" l="0" r="0" t="0"/>
            <wp:wrapSquare wrapText="bothSides" distB="0" distT="0" distL="114300" distR="114300"/>
            <wp:docPr id="81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99005" cy="2082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4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En este caso nos interesa obtener una expresión numérica de los vectores para hacer operaciones entre ellos de forma eficiente y exacta. Para esto vamos a considerar la proyección ortogonal (a 90º) del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sobre el eje x y sobre el eje y. A estos vectores los denominamos 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x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y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 y sus direcciones coinciden con los ejes de coordenadas cartesianas. </w:t>
      </w:r>
    </w:p>
    <w:p w:rsidR="00000000" w:rsidDel="00000000" w:rsidP="00000000" w:rsidRDefault="00000000" w:rsidRPr="00000000" w14:paraId="00000035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Decimos entonces que si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es un vector del primer cuadrante los módulos de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x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y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son las COMPONENTES CARTESIANAS del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lo notamos: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x</m:t>
                </m:r>
              </m:sub>
            </m:s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 , </m:t>
            </m:r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y</m:t>
                </m:r>
              </m:sub>
            </m:sSub>
          </m:e>
        </m:d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</w:t>
      </w:r>
    </w:p>
    <w:p w:rsidR="00000000" w:rsidDel="00000000" w:rsidP="00000000" w:rsidRDefault="00000000" w:rsidRPr="00000000" w14:paraId="00000036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Si alguno de los vectores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x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o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y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tuviera sentido opuesto a los ejes de coordenadas, dicha componente del vector será negativa.</w:t>
      </w:r>
    </w:p>
    <w:p w:rsidR="00000000" w:rsidDel="00000000" w:rsidP="00000000" w:rsidRDefault="00000000" w:rsidRPr="00000000" w14:paraId="00000037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Observaciones: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5045075</wp:posOffset>
            </wp:positionH>
            <wp:positionV relativeFrom="paragraph">
              <wp:posOffset>139065</wp:posOffset>
            </wp:positionV>
            <wp:extent cx="1574165" cy="1377950"/>
            <wp:effectExtent b="0" l="0" r="0" t="0"/>
            <wp:wrapSquare wrapText="bothSides" distB="0" distT="0" distL="114300" distR="114300"/>
            <wp:docPr id="93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4165" cy="13779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A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1) Trabajaremos con un representante de todos los vectores equipolentes: aquel que tiene origen en el origen O de un sistema de coordenadas cartesianas. </w:t>
      </w:r>
    </w:p>
    <w:p w:rsidR="00000000" w:rsidDel="00000000" w:rsidP="00000000" w:rsidRDefault="00000000" w:rsidRPr="00000000" w14:paraId="0000003B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4984115</wp:posOffset>
            </wp:positionH>
            <wp:positionV relativeFrom="paragraph">
              <wp:posOffset>226695</wp:posOffset>
            </wp:positionV>
            <wp:extent cx="1517015" cy="1526540"/>
            <wp:effectExtent b="0" l="0" r="0" t="0"/>
            <wp:wrapSquare wrapText="bothSides" distB="0" distT="0" distL="114300" distR="114300"/>
            <wp:docPr id="80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7015" cy="15265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D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2) Como trabajaremos con vectores cuyo origen será O, podemos afirmar que las componentes del mismo coincidirán con las coordenadas del punto extremo.</w:t>
      </w:r>
    </w:p>
    <w:p w:rsidR="00000000" w:rsidDel="00000000" w:rsidP="00000000" w:rsidRDefault="00000000" w:rsidRPr="00000000" w14:paraId="0000003E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Ejemplo: Indicar las componentes de los siguientes vectores.</w:t>
      </w:r>
    </w:p>
    <w:p w:rsidR="00000000" w:rsidDel="00000000" w:rsidP="00000000" w:rsidRDefault="00000000" w:rsidRPr="00000000" w14:paraId="00000041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</w:rPr>
        <w:drawing>
          <wp:inline distB="0" distT="0" distL="0" distR="0">
            <wp:extent cx="2067560" cy="1955800"/>
            <wp:effectExtent b="0" l="0" r="0" t="0"/>
            <wp:docPr id="9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67560" cy="195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u w:val="single"/>
          <w:rtl w:val="0"/>
        </w:rPr>
        <w:t xml:space="preserve">¿Cómo calcular las componentes cartesianas de un vector?</w:t>
      </w:r>
    </w:p>
    <w:p w:rsidR="00000000" w:rsidDel="00000000" w:rsidP="00000000" w:rsidRDefault="00000000" w:rsidRPr="00000000" w14:paraId="00000048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3768090</wp:posOffset>
            </wp:positionH>
            <wp:positionV relativeFrom="paragraph">
              <wp:posOffset>113665</wp:posOffset>
            </wp:positionV>
            <wp:extent cx="2573020" cy="2552065"/>
            <wp:effectExtent b="0" l="0" r="0" t="0"/>
            <wp:wrapSquare wrapText="bothSides" distB="0" distT="0" distL="114300" distR="114300"/>
            <wp:docPr id="8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73020" cy="25520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9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Consideremos un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del cual conocemos su módulo y el ángulo que forma con el eje positivo de las x (dirección), entonces podemos calcular sus coordenadas cartesianas usando razones trigonométricas:</w:t>
      </w:r>
    </w:p>
    <w:p w:rsidR="00000000" w:rsidDel="00000000" w:rsidP="00000000" w:rsidRDefault="00000000" w:rsidRPr="00000000" w14:paraId="0000004A">
      <w:pPr>
        <w:jc w:val="center"/>
        <w:rPr>
          <w:rFonts w:ascii="Cambria" w:cs="Cambria" w:eastAsia="Cambria" w:hAnsi="Cambria"/>
          <w:b w:val="1"/>
          <w:color w:val="1f497d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Cambria" w:cs="Cambria" w:eastAsia="Cambria" w:hAnsi="Cambria"/>
          <w:b w:val="1"/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Cambria" w:cs="Cambria" w:eastAsia="Cambria" w:hAnsi="Cambria"/>
          <w:b w:val="1"/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Cambria" w:cs="Cambria" w:eastAsia="Cambria" w:hAnsi="Cambria"/>
          <w:b w:val="1"/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Recíprocamente,</w:t>
      </w:r>
    </w:p>
    <w:p w:rsidR="00000000" w:rsidDel="00000000" w:rsidP="00000000" w:rsidRDefault="00000000" w:rsidRPr="00000000" w14:paraId="0000004F">
      <w:pPr>
        <w:jc w:val="center"/>
        <w:rPr>
          <w:rFonts w:ascii="Cambria" w:cs="Cambria" w:eastAsia="Cambria" w:hAnsi="Cambria"/>
          <w:b w:val="1"/>
          <w:color w:val="ff0000"/>
          <w:sz w:val="26"/>
          <w:szCs w:val="26"/>
        </w:rPr>
      </w:pPr>
      <w:sdt>
        <w:sdtPr>
          <w:tag w:val="goog_rdk_6"/>
        </w:sdtPr>
        <w:sdtContent>
          <w:commentRangeStart w:id="6"/>
        </w:sdtContent>
      </w:sdt>
      <w:sdt>
        <w:sdtPr>
          <w:tag w:val="goog_rdk_7"/>
        </w:sdtPr>
        <w:sdtContent>
          <w:commentRangeStart w:id="7"/>
        </w:sdtContent>
      </w:sdt>
      <w:r w:rsidDel="00000000" w:rsidR="00000000" w:rsidRPr="00000000">
        <w:rPr>
          <w:rFonts w:ascii="Cambria" w:cs="Cambria" w:eastAsia="Cambria" w:hAnsi="Cambria"/>
          <w:b w:val="1"/>
          <w:color w:val="ff0000"/>
          <w:sz w:val="26"/>
          <w:szCs w:val="26"/>
        </w:rPr>
        <w:drawing>
          <wp:inline distB="0" distT="0" distL="0" distR="0">
            <wp:extent cx="3697605" cy="1478915"/>
            <wp:effectExtent b="0" l="0" r="0" t="0"/>
            <wp:docPr id="9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14789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commentRangeEnd w:id="6"/>
      <w:r w:rsidDel="00000000" w:rsidR="00000000" w:rsidRPr="00000000">
        <w:commentReference w:id="6"/>
      </w:r>
      <w:commentRangeEnd w:id="7"/>
      <w:r w:rsidDel="00000000" w:rsidR="00000000" w:rsidRPr="00000000">
        <w:commentReference w:id="7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Ejemplos:</w:t>
      </w:r>
    </w:p>
    <w:p w:rsidR="00000000" w:rsidDel="00000000" w:rsidP="00000000" w:rsidRDefault="00000000" w:rsidRPr="00000000" w14:paraId="00000051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1)  Calcular las componentes del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de la figura sabiendo que su módulo es 10. Observemos que el ángulo de 30° está medido respecto al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semieje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negativo de las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x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Si empleamos el seno y el coseno para el cálculo de las componentes, considerando el ángulo de 30°, el coseno nos devolverá un valor de componente positiva, mientras que la realidad es que dicha componente es negativa (su sentido está dirigido en el sentido de las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-x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).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Si en cambio medimos el ángulo desde el semieje positivo “x”, su valor es 150°. Si aplicamos el coseno a este valor, el resultado será negativo, coincidiendo con el real sentido de la componente.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3209925</wp:posOffset>
            </wp:positionH>
            <wp:positionV relativeFrom="paragraph">
              <wp:posOffset>971550</wp:posOffset>
            </wp:positionV>
            <wp:extent cx="3197225" cy="2027555"/>
            <wp:effectExtent b="0" l="0" r="0" t="0"/>
            <wp:wrapSquare wrapText="bothSides" distB="0" distT="0" distL="114300" distR="114300"/>
            <wp:docPr id="82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97225" cy="20275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2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Ahora bien, ¿está mal el primer razonamiento? La realidad es que no. </w:t>
      </w:r>
    </w:p>
    <w:p w:rsidR="00000000" w:rsidDel="00000000" w:rsidP="00000000" w:rsidRDefault="00000000" w:rsidRPr="00000000" w14:paraId="00000053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Solo tenemos que tener la precaución de saber qué signo asignar en función del sentido de la componente.</w:t>
      </w:r>
    </w:p>
    <w:p w:rsidR="00000000" w:rsidDel="00000000" w:rsidP="00000000" w:rsidRDefault="00000000" w:rsidRPr="00000000" w14:paraId="00000054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2) Calcular el módulo y la dirección de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=(</m:t>
        </m:r>
        <m:r>
          <w:rPr>
            <w:rFonts w:ascii="Cambria" w:cs="Cambria" w:eastAsia="Cambria" w:hAnsi="Cambria"/>
            <w:sz w:val="26"/>
            <w:szCs w:val="26"/>
          </w:rPr>
          <m:t xml:space="preserve">-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2,-1)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55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u w:val="single"/>
          <w:rtl w:val="0"/>
        </w:rPr>
        <w:t xml:space="preserve">Operaciones a partir de componentes</w:t>
      </w:r>
    </w:p>
    <w:p w:rsidR="00000000" w:rsidDel="00000000" w:rsidP="00000000" w:rsidRDefault="00000000" w:rsidRPr="00000000" w14:paraId="00000057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Sean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, 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)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, 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)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definimos: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1f497d"/>
          <w:sz w:val="26"/>
          <w:szCs w:val="26"/>
          <w:u w:val="singl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Suma: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 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+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 ,  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1f497d"/>
          <w:sz w:val="26"/>
          <w:szCs w:val="26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1f497d"/>
          <w:sz w:val="26"/>
          <w:szCs w:val="26"/>
          <w:u w:val="singl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Producto por un escalar: Si </w:t>
      </w:r>
      <m:oMath>
        <m:r>
          <m:t>α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∈R</m:t>
        </m:r>
      </m:oMath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 entonces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α.</m:t>
        </m:r>
        <m:acc>
          <m:accPr>
            <m:chr m:val="⃗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acc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=α.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u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x</m:t>
                </m:r>
              </m:sub>
            </m:s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 ,  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u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y</m:t>
                </m:r>
              </m:sub>
            </m:sSub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6"/>
            <w:szCs w:val="26"/>
            <w:u w:val="none"/>
            <w:shd w:fill="auto" w:val="clear"/>
            <w:vertAlign w:val="baseline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α.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u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x</m:t>
                </m:r>
              </m:sub>
            </m:s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  <m:t xml:space="preserve"> , α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.u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6"/>
                    <w:szCs w:val="26"/>
                    <w:u w:val="none"/>
                    <w:shd w:fill="auto" w:val="clear"/>
                    <w:vertAlign w:val="baseline"/>
                  </w:rPr>
                  <m:t xml:space="preserve">y</m:t>
                </m:r>
              </m:sub>
            </m:sSub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1f497d"/>
          <w:sz w:val="26"/>
          <w:szCs w:val="26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0"/>
        </w:tabs>
        <w:spacing w:after="0" w:before="0" w:line="276" w:lineRule="auto"/>
        <w:ind w:left="72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0"/>
        </w:tabs>
        <w:spacing w:after="0" w:before="0" w:line="276" w:lineRule="auto"/>
        <w:ind w:left="0" w:right="0" w:firstLine="0"/>
        <w:jc w:val="left"/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  <w:rtl w:val="0"/>
        </w:rPr>
        <w:t xml:space="preserve">Ejemplos: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0"/>
        </w:tabs>
        <w:spacing w:after="200" w:before="0" w:line="276" w:lineRule="auto"/>
        <w:ind w:left="720" w:right="0" w:firstLine="0"/>
        <w:jc w:val="left"/>
        <w:rPr>
          <w:rFonts w:ascii="Cambria" w:cs="Cambria" w:eastAsia="Cambria" w:hAnsi="Cambria"/>
          <w:b w:val="1"/>
          <w:i w:val="0"/>
          <w:smallCaps w:val="0"/>
          <w:strike w:val="0"/>
          <w:color w:val="1f497d"/>
          <w:sz w:val="26"/>
          <w:szCs w:val="26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852488</wp:posOffset>
            </wp:positionH>
            <wp:positionV relativeFrom="paragraph">
              <wp:posOffset>285750</wp:posOffset>
            </wp:positionV>
            <wp:extent cx="3490913" cy="1992415"/>
            <wp:effectExtent b="0" l="0" r="0" t="0"/>
            <wp:wrapSquare wrapText="bothSides" distB="0" distT="0" distL="114300" distR="114300"/>
            <wp:docPr id="8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90913" cy="19924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F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1) </w:t>
      </w:r>
    </w:p>
    <w:p w:rsidR="00000000" w:rsidDel="00000000" w:rsidP="00000000" w:rsidRDefault="00000000" w:rsidRPr="00000000" w14:paraId="00000060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2) Con los vectores de la figura, calcular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+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+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w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22861</wp:posOffset>
            </wp:positionH>
            <wp:positionV relativeFrom="paragraph">
              <wp:posOffset>353695</wp:posOffset>
            </wp:positionV>
            <wp:extent cx="3320415" cy="2321560"/>
            <wp:effectExtent b="0" l="0" r="0" t="0"/>
            <wp:wrapSquare wrapText="bothSides" distB="0" distT="0" distL="114300" distR="114300"/>
            <wp:docPr id="77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0415" cy="23215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7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3) Si 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w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tiene módulo 15, calcular el módulo de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y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sabiendo que la suma de ellos es el vector nulo.</w:t>
      </w:r>
    </w:p>
    <w:p w:rsidR="00000000" w:rsidDel="00000000" w:rsidP="00000000" w:rsidRDefault="00000000" w:rsidRPr="00000000" w14:paraId="00000073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316865</wp:posOffset>
            </wp:positionH>
            <wp:positionV relativeFrom="paragraph">
              <wp:posOffset>76200</wp:posOffset>
            </wp:positionV>
            <wp:extent cx="2803525" cy="2385060"/>
            <wp:effectExtent b="0" l="0" r="0" t="0"/>
            <wp:wrapSquare wrapText="bothSides" distB="0" distT="0" distL="114300" distR="114300"/>
            <wp:docPr id="8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3525" cy="23850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4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u w:val="single"/>
          <w:rtl w:val="0"/>
        </w:rPr>
        <w:t xml:space="preserve">Versor</w:t>
      </w:r>
    </w:p>
    <w:p w:rsidR="00000000" w:rsidDel="00000000" w:rsidP="00000000" w:rsidRDefault="00000000" w:rsidRPr="00000000" w14:paraId="0000007D">
      <w:pPr>
        <w:jc w:val="both"/>
        <w:rPr>
          <w:rFonts w:ascii="Cambria" w:cs="Cambria" w:eastAsia="Cambria" w:hAnsi="Cambria"/>
          <w:b w:val="1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En Física, para simplificar la identificación respecto de a qué eje pertenece cada componente, es necesario poder asignarle algún distintivo que nos otorgue esa información. Estos distintivos, son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vectores unitarios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de sentido positivo, que denominamos “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versores”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Tendremos uno por cada eje, de manera que para el “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x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” utilizaremos el denominado “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versor  </w:t>
      </w:r>
      <m:oMath>
        <m:r>
          <w:rPr>
            <w:rFonts w:ascii="Cambria Math" w:cs="Cambria Math" w:eastAsia="Cambria Math" w:hAnsi="Cambria Math"/>
            <w:b w:val="1"/>
            <w:sz w:val="26"/>
            <w:szCs w:val="26"/>
          </w:rPr>
          <m:t xml:space="preserve">i</m:t>
        </m:r>
        <m:r>
          <w:rPr>
            <w:b w:val="1"/>
          </w:rPr>
          <m:t xml:space="preserve">̆</m:t>
        </m:r>
      </m:oMath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”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, mientras que para el eje “y” emplearemos el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“versor</w:t>
      </w:r>
      <m:oMath>
        <m:r>
          <w:rPr>
            <w:rFonts w:ascii="Cambria Math" w:cs="Cambria Math" w:eastAsia="Cambria Math" w:hAnsi="Cambria Math"/>
            <w:b w:val="1"/>
            <w:sz w:val="26"/>
            <w:szCs w:val="26"/>
          </w:rPr>
          <m:t xml:space="preserve"> j</m:t>
        </m:r>
        <m:r>
          <w:rPr>
            <w:b w:val="1"/>
          </w:rPr>
          <m:t xml:space="preserve">̆</m:t>
        </m:r>
      </m:oMath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”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De esta manera el vector componente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x</m:t>
                </m:r>
              </m:sub>
            </m:sSub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 es el producto del escalar </w:t>
      </w:r>
      <m:oMath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 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con el versor </w:t>
      </w: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i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 </m:t>
        </m:r>
      </m:oMath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,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resultando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la componente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x</m:t>
                </m:r>
              </m:sub>
            </m:sSub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i</m:t>
        </m:r>
        <m:r>
          <w:rPr/>
          <m:t xml:space="preserve">̆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, y lo propio para la componente en “y”, resultando </w:t>
      </w:r>
      <m:oMath>
        <m:acc>
          <m:accPr>
            <m:chr m:val="⃗"/>
          </m:accPr>
          <m:e>
            <m:sSub>
              <m:sSub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  <m:sub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y</m:t>
                </m:r>
              </m:sub>
            </m:sSub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j</m:t>
        </m:r>
        <m:r>
          <w:rPr/>
          <m:t xml:space="preserve">̆</m:t>
        </m:r>
      </m:oMath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7E">
      <w:pPr>
        <w:jc w:val="both"/>
        <w:rPr>
          <w:rFonts w:ascii="Cambria" w:cs="Cambria" w:eastAsia="Cambria" w:hAnsi="Cambria"/>
          <w:sz w:val="26"/>
          <w:szCs w:val="26"/>
        </w:rPr>
      </w:pPr>
      <w:sdt>
        <w:sdtPr>
          <w:tag w:val="goog_rdk_8"/>
        </w:sdtPr>
        <w:sdtContent>
          <w:commentRangeStart w:id="8"/>
        </w:sdtContent>
      </w:sdt>
      <w:sdt>
        <w:sdtPr>
          <w:tag w:val="goog_rdk_9"/>
        </w:sdtPr>
        <w:sdtContent>
          <w:commentRangeStart w:id="9"/>
        </w:sdtContent>
      </w:sdt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En términos matemáticos,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si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>≠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0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, el vector </w:t>
      </w: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u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fPr>
          <m:num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</m:t>
            </m:r>
          </m:num>
          <m:den>
            <m:d>
              <m:dPr>
                <m:begChr m:val="|"/>
                <m:endChr m:val="|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dPr>
              <m:e>
                <m:acc>
                  <m:accPr>
                    <m:chr m:val="⃗"/>
                    <m:ctrlPr>
                      <w:rPr>
                        <w:rFonts w:ascii="Cambria Math" w:cs="Cambria Math" w:eastAsia="Cambria Math" w:hAnsi="Cambria Math"/>
                        <w:sz w:val="26"/>
                        <w:szCs w:val="26"/>
                      </w:rPr>
                    </m:ctrlPr>
                  </m:accPr>
                  <m:e>
                    <m:r>
                      <w:rPr>
                        <w:rFonts w:ascii="Cambria Math" w:cs="Cambria Math" w:eastAsia="Cambria Math" w:hAnsi="Cambria Math"/>
                        <w:sz w:val="26"/>
                        <w:szCs w:val="26"/>
                      </w:rPr>
                      <m:t xml:space="preserve">u</m:t>
                    </m:r>
                  </m:e>
                </m:acc>
              </m:e>
            </m:d>
          </m:den>
        </m:f>
        <m:r>
          <w:rPr>
            <w:rFonts w:ascii="Cambria Math" w:cs="Cambria Math" w:eastAsia="Cambria Math" w:hAnsi="Cambria Math"/>
            <w:sz w:val="26"/>
            <w:szCs w:val="26"/>
          </w:rPr>
          <m:t>∙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se denomina </w:t>
      </w:r>
      <w:r w:rsidDel="00000000" w:rsidR="00000000" w:rsidRPr="00000000">
        <w:rPr>
          <w:rFonts w:ascii="Cambria" w:cs="Cambria" w:eastAsia="Cambria" w:hAnsi="Cambria"/>
          <w:b w:val="1"/>
          <w:i w:val="1"/>
          <w:sz w:val="26"/>
          <w:szCs w:val="26"/>
          <w:rtl w:val="0"/>
        </w:rPr>
        <w:t xml:space="preserve">versor asociado a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 Tiene igual dirección y sentido que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y módulo 1.</w:t>
      </w:r>
      <w:commentRangeEnd w:id="8"/>
      <w:r w:rsidDel="00000000" w:rsidR="00000000" w:rsidRPr="00000000">
        <w:commentReference w:id="8"/>
      </w:r>
      <w:commentRangeEnd w:id="9"/>
      <w:r w:rsidDel="00000000" w:rsidR="00000000" w:rsidRPr="00000000">
        <w:commentReference w:id="9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De esta forma, es posible escribir un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cualquiera a partir de </w:t>
      </w: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i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  y  j</m:t>
        </m:r>
        <m:r>
          <w:rPr/>
          <m:t xml:space="preserve">̆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4801235</wp:posOffset>
            </wp:positionH>
            <wp:positionV relativeFrom="paragraph">
              <wp:posOffset>-266699</wp:posOffset>
            </wp:positionV>
            <wp:extent cx="1729105" cy="1486535"/>
            <wp:effectExtent b="0" l="0" r="0" t="0"/>
            <wp:wrapSquare wrapText="bothSides" distB="0" distT="0" distL="114300" distR="114300"/>
            <wp:docPr id="96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9105" cy="14865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0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Ejemplos:</w:t>
      </w:r>
    </w:p>
    <w:p w:rsidR="00000000" w:rsidDel="00000000" w:rsidP="00000000" w:rsidRDefault="00000000" w:rsidRPr="00000000" w14:paraId="00000082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1)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-2, 3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-2,0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+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0,3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=-2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1,0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+3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0,1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=-2.i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+3j</m:t>
        </m:r>
        <m:r>
          <w:rPr/>
          <m:t xml:space="preserve">̆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A la expresión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=-2.i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+3j</m:t>
        </m:r>
        <m:r>
          <w:rPr/>
          <m:t xml:space="preserve">̆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  la denominamos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forma binómica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 de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tl w:val="0"/>
        </w:rPr>
        <w:t xml:space="preserve"> o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</w:t>
      </w: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expresión vectorial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del vector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84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2)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=4.i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-</m:t>
        </m:r>
        <m:f>
          <m:f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fPr>
          <m:num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2</m:t>
            </m:r>
          </m:den>
        </m:f>
        <m:r>
          <w:rPr>
            <w:rFonts w:ascii="Cambria Math" w:cs="Cambria Math" w:eastAsia="Cambria Math" w:hAnsi="Cambria Math"/>
            <w:sz w:val="26"/>
            <w:szCs w:val="26"/>
          </w:rPr>
          <m:t xml:space="preserve">j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=4 (1,0) -1/2 (0,1)=(4,0)+(0, -1/2)=(4, -1/2)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3)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w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=6j</m:t>
        </m:r>
        <m:r>
          <w:rPr/>
          <m:t xml:space="preserve">̆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=6(0,1)=(0,6)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rFonts w:ascii="Cambria" w:cs="Cambria" w:eastAsia="Cambria" w:hAnsi="Cambria"/>
          <w:b w:val="1"/>
          <w:color w:val="1f497d"/>
          <w:sz w:val="26"/>
          <w:szCs w:val="26"/>
          <w:u w:val="single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u w:val="single"/>
          <w:rtl w:val="0"/>
        </w:rPr>
        <w:t xml:space="preserve">Producto escalar</w:t>
      </w:r>
    </w:p>
    <w:p w:rsidR="00000000" w:rsidDel="00000000" w:rsidP="00000000" w:rsidRDefault="00000000" w:rsidRPr="00000000" w14:paraId="00000088">
      <w:pPr>
        <w:rPr>
          <w:rFonts w:ascii="Cambria" w:cs="Cambria" w:eastAsia="Cambria" w:hAnsi="Cambria"/>
          <w:sz w:val="26"/>
          <w:szCs w:val="26"/>
        </w:rPr>
      </w:pPr>
      <w:bookmarkStart w:colFirst="0" w:colLast="0" w:name="_heading=h.gjdgxs" w:id="0"/>
      <w:bookmarkEnd w:id="0"/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Dados dos vectores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y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llamamos producto escalar por definición entre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y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lo notamos </w:t>
      </w: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o simplemente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 al </w:t>
      </w:r>
      <w:r w:rsidDel="00000000" w:rsidR="00000000" w:rsidRPr="00000000">
        <w:rPr>
          <w:rFonts w:ascii="Cambria" w:cs="Cambria" w:eastAsia="Cambria" w:hAnsi="Cambria"/>
          <w:sz w:val="26"/>
          <w:szCs w:val="26"/>
          <w:u w:val="single"/>
          <w:rtl w:val="0"/>
        </w:rPr>
        <w:t xml:space="preserve">número real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definido como:</w:t>
      </w:r>
    </w:p>
    <w:p w:rsidR="00000000" w:rsidDel="00000000" w:rsidP="00000000" w:rsidRDefault="00000000" w:rsidRPr="00000000" w14:paraId="00000089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 =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u</m:t>
                </m:r>
              </m:e>
            </m:acc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.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v</m:t>
                </m:r>
              </m:e>
            </m:acc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.cosθ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donde </w:t>
      </w:r>
      <m:oMath>
        <m:r>
          <m:t>θ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es el ángulo entre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y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, 0≤θ≤π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8B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IMPORTANTE:   </w:t>
      </w: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 =0 si y sólo si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0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0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 o  θ=</m:t>
        </m:r>
        <m:f>
          <m:f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fPr>
          <m:num>
            <m:r>
              <w:rPr>
                <w:rFonts w:ascii="Cambria Math" w:cs="Cambria Math" w:eastAsia="Cambria Math" w:hAnsi="Cambria Math"/>
                <w:sz w:val="26"/>
                <w:szCs w:val="26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2</m:t>
            </m:r>
          </m:den>
        </m:f>
        <m:r>
          <w:rPr>
            <w:rFonts w:ascii="Cambria Math" w:cs="Cambria Math" w:eastAsia="Cambria Math" w:hAnsi="Cambria Math"/>
            <w:sz w:val="26"/>
            <w:szCs w:val="26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jc w:val="both"/>
        <w:rPr>
          <w:rFonts w:ascii="Cambria" w:cs="Cambria" w:eastAsia="Cambria" w:hAnsi="Cambria"/>
          <w:b w:val="1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b w:val="1"/>
          <w:sz w:val="26"/>
          <w:szCs w:val="26"/>
          <w:rtl w:val="0"/>
        </w:rPr>
        <w:t xml:space="preserve">Esto es, si para dos vectores no nulos el producto escalar es 0 entonces los mismos son ortogonales.</w:t>
      </w:r>
    </w:p>
    <w:p w:rsidR="00000000" w:rsidDel="00000000" w:rsidP="00000000" w:rsidRDefault="00000000" w:rsidRPr="00000000" w14:paraId="0000008D">
      <w:pPr>
        <w:jc w:val="both"/>
        <w:rPr>
          <w:rFonts w:ascii="Cambria" w:cs="Cambria" w:eastAsia="Cambria" w:hAnsi="Cambria"/>
          <w:sz w:val="26"/>
          <w:szCs w:val="26"/>
        </w:rPr>
      </w:pPr>
      <w:sdt>
        <w:sdtPr>
          <w:tag w:val="goog_rdk_10"/>
        </w:sdtPr>
        <w:sdtContent>
          <w:commentRangeStart w:id="10"/>
        </w:sdtContent>
      </w:sdt>
      <w:sdt>
        <w:sdtPr>
          <w:tag w:val="goog_rdk_11"/>
        </w:sdtPr>
        <w:sdtContent>
          <w:commentRangeStart w:id="11"/>
        </w:sdtContent>
      </w:sdt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Ejemplo: Dados los vectores de la figura, hallar el producto escalar si </w:t>
      </w:r>
      <w:commentRangeEnd w:id="10"/>
      <w:r w:rsidDel="00000000" w:rsidR="00000000" w:rsidRPr="00000000">
        <w:commentReference w:id="10"/>
      </w:r>
      <w:commentRangeEnd w:id="11"/>
      <w:r w:rsidDel="00000000" w:rsidR="00000000" w:rsidRPr="00000000">
        <w:commentReference w:id="11"/>
      </w:r>
      <m:oMath>
        <m:d>
          <m:dPr>
            <m:begChr m:val="|"/>
            <m:endChr m:val="|"/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A</m:t>
                </m:r>
              </m:e>
            </m:acc>
          </m:e>
        </m:d>
      </m:oMath>
      <w:sdt>
        <w:sdtPr>
          <w:tag w:val="goog_rdk_12"/>
        </w:sdtPr>
        <w:sdtContent>
          <w:commentRangeStart w:id="12"/>
        </w:sdtContent>
      </w:sdt>
      <w:sdt>
        <w:sdtPr>
          <w:tag w:val="goog_rdk_13"/>
        </w:sdtPr>
        <w:sdtContent>
          <w:commentRangeStart w:id="13"/>
        </w:sdtContent>
      </w:sdt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= 8 y </w:t>
      </w:r>
      <w:commentRangeEnd w:id="12"/>
      <w:r w:rsidDel="00000000" w:rsidR="00000000" w:rsidRPr="00000000">
        <w:commentReference w:id="12"/>
      </w:r>
      <w:commentRangeEnd w:id="13"/>
      <w:r w:rsidDel="00000000" w:rsidR="00000000" w:rsidRPr="00000000">
        <w:commentReference w:id="13"/>
      </w:r>
      <m:oMath>
        <m:d>
          <m:dPr>
            <m:begChr m:val="|"/>
            <m:endChr m:val="|"/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B</m:t>
                </m:r>
              </m:e>
            </m:acc>
          </m:e>
        </m:d>
      </m:oMath>
      <w:sdt>
        <w:sdtPr>
          <w:tag w:val="goog_rdk_14"/>
        </w:sdtPr>
        <w:sdtContent>
          <w:commentRangeStart w:id="14"/>
        </w:sdtContent>
      </w:sdt>
      <w:sdt>
        <w:sdtPr>
          <w:tag w:val="goog_rdk_15"/>
        </w:sdtPr>
        <w:sdtContent>
          <w:commentRangeStart w:id="15"/>
        </w:sdtContent>
      </w:sdt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= 5.</w:t>
      </w:r>
      <w:commentRangeEnd w:id="14"/>
      <w:r w:rsidDel="00000000" w:rsidR="00000000" w:rsidRPr="00000000">
        <w:commentReference w:id="14"/>
      </w:r>
      <w:commentRangeEnd w:id="15"/>
      <w:r w:rsidDel="00000000" w:rsidR="00000000" w:rsidRPr="00000000">
        <w:commentReference w:id="15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4980940</wp:posOffset>
            </wp:positionH>
            <wp:positionV relativeFrom="paragraph">
              <wp:posOffset>109220</wp:posOffset>
            </wp:positionV>
            <wp:extent cx="1555115" cy="1309370"/>
            <wp:effectExtent b="0" l="0" r="0" t="0"/>
            <wp:wrapSquare wrapText="bothSides" distB="0" distT="0" distL="114300" distR="114300"/>
            <wp:docPr id="7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55115" cy="13093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E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B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 =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A</m:t>
                </m:r>
              </m:e>
            </m:acc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.</m:t>
        </m:r>
        <m:r>
          <w:rPr>
            <w:rFonts w:ascii="Cambria" w:cs="Cambria" w:eastAsia="Cambria" w:hAnsi="Cambria"/>
            <w:sz w:val="26"/>
            <w:szCs w:val="26"/>
          </w:rPr>
          <m:t xml:space="preserve"> </m:t>
        </m:r>
        <m:d>
          <m:dPr>
            <m:begChr m:val="|"/>
            <m:endChr m:val="|"/>
            <m:ctrlPr>
              <w:rPr>
                <w:rFonts w:ascii="Cambria" w:cs="Cambria" w:eastAsia="Cambria" w:hAnsi="Cambria"/>
                <w:sz w:val="26"/>
                <w:szCs w:val="26"/>
              </w:rPr>
            </m:ctrlPr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B</m:t>
                </m:r>
              </m:e>
            </m:acc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.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box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6"/>
            <w:szCs w:val="26"/>
          </w:rPr>
          <m:t xml:space="preserve">cos</m:t>
        </m:r>
        <m:r>
          <w:rPr/>
          <m:t xml:space="preserve"> </m:t>
        </m:r>
        <m:r>
          <w:rPr/>
          <m:t>θ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=8.5.cos 60°=20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jc w:val="both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Cambria" w:cs="Cambria" w:eastAsia="Cambria" w:hAnsi="Cambria"/>
          <w:b w:val="1"/>
          <w:color w:val="1f497d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b w:val="1"/>
          <w:color w:val="1f497d"/>
          <w:sz w:val="26"/>
          <w:szCs w:val="26"/>
          <w:rtl w:val="0"/>
        </w:rPr>
        <w:t xml:space="preserve">¿Cómo calcular el producto escalar a partir de componentes?</w:t>
      </w:r>
    </w:p>
    <w:p w:rsidR="00000000" w:rsidDel="00000000" w:rsidP="00000000" w:rsidRDefault="00000000" w:rsidRPr="00000000" w14:paraId="00000091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Sean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, 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)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, 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)</m:t>
        </m:r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entonces:</w:t>
      </w:r>
    </w:p>
    <w:p w:rsidR="00000000" w:rsidDel="00000000" w:rsidP="00000000" w:rsidRDefault="00000000" w:rsidRPr="00000000" w14:paraId="00000092">
      <w:pPr>
        <w:jc w:val="center"/>
        <w:rPr>
          <w:rFonts w:ascii="Cambria Math" w:cs="Cambria Math" w:eastAsia="Cambria Math" w:hAnsi="Cambria Math"/>
          <w:sz w:val="26"/>
          <w:szCs w:val="26"/>
        </w:rPr>
      </w:pPr>
      <w:sdt>
        <w:sdtPr>
          <w:tag w:val="goog_rdk_16"/>
        </w:sdtPr>
        <w:sdtContent>
          <w:commentRangeStart w:id="16"/>
        </w:sdtContent>
      </w:sdt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&gt;=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.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6"/>
            <w:szCs w:val="26"/>
          </w:rPr>
          <m:t xml:space="preserve">.</m:t>
        </m:r>
        <m:sSub>
          <m:sSub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sSub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y</m:t>
            </m:r>
          </m:sub>
        </m:sSub>
      </m:oMath>
      <w:commentRangeEnd w:id="16"/>
      <w:r w:rsidDel="00000000" w:rsidR="00000000" w:rsidRPr="00000000">
        <w:commentReference w:id="16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Ejemplo 1: Si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2,3</m:t>
            </m:r>
          </m:e>
        </m:d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-1,</m:t>
            </m:r>
            <m:f>
              <m:f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1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4</m:t>
                </m:r>
              </m:den>
            </m:f>
          </m:e>
        </m:d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entonces calcular el producto escalar entre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u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v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94">
      <w:pPr>
        <w:jc w:val="center"/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</w:rPr>
        <w:drawing>
          <wp:inline distB="0" distT="0" distL="0" distR="0">
            <wp:extent cx="1613261" cy="1768654"/>
            <wp:effectExtent b="0" l="0" r="0" t="0"/>
            <wp:docPr id="9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13261" cy="17686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Ejemplo 2: Dados los vectores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= 3</w:t>
      </w:r>
      <w:r w:rsidDel="00000000" w:rsidR="00000000" w:rsidRPr="00000000">
        <w:rPr>
          <w:rFonts w:ascii="Cambria Math" w:cs="Cambria Math" w:eastAsia="Cambria Math" w:hAnsi="Cambria Math"/>
          <w:sz w:val="26"/>
          <w:szCs w:val="26"/>
          <w:rtl w:val="0"/>
        </w:rPr>
        <w:t xml:space="preserve">𝑖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̌+ 2</w:t>
      </w:r>
      <w:r w:rsidDel="00000000" w:rsidR="00000000" w:rsidRPr="00000000">
        <w:rPr>
          <w:rFonts w:ascii="Cambria Math" w:cs="Cambria Math" w:eastAsia="Cambria Math" w:hAnsi="Cambria Math"/>
          <w:sz w:val="26"/>
          <w:szCs w:val="26"/>
          <w:rtl w:val="0"/>
        </w:rPr>
        <w:t xml:space="preserve">𝑗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̌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B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= 5</w:t>
      </w:r>
      <w:r w:rsidDel="00000000" w:rsidR="00000000" w:rsidRPr="00000000">
        <w:rPr>
          <w:rFonts w:ascii="Cambria Math" w:cs="Cambria Math" w:eastAsia="Cambria Math" w:hAnsi="Cambria Math"/>
          <w:sz w:val="26"/>
          <w:szCs w:val="26"/>
          <w:rtl w:val="0"/>
        </w:rPr>
        <w:t xml:space="preserve">𝑖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̌+ 1</w:t>
      </w:r>
      <w:r w:rsidDel="00000000" w:rsidR="00000000" w:rsidRPr="00000000">
        <w:rPr>
          <w:rFonts w:ascii="Cambria Math" w:cs="Cambria Math" w:eastAsia="Cambria Math" w:hAnsi="Cambria Math"/>
          <w:sz w:val="26"/>
          <w:szCs w:val="26"/>
          <w:rtl w:val="0"/>
        </w:rPr>
        <w:t xml:space="preserve">𝑗</w:t>
      </w: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̌, hallar su producto escalar y el ángulo que forman entre sí.</w:t>
      </w:r>
    </w:p>
    <w:p w:rsidR="00000000" w:rsidDel="00000000" w:rsidP="00000000" w:rsidRDefault="00000000" w:rsidRPr="00000000" w14:paraId="00000096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B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&gt;=&lt;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3,2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, 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5,1</m:t>
            </m:r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&gt; =3.5+2.1=17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Además sabemos por definición de producto escalar que:</w:t>
      </w:r>
    </w:p>
    <w:p w:rsidR="00000000" w:rsidDel="00000000" w:rsidP="00000000" w:rsidRDefault="00000000" w:rsidRPr="00000000" w14:paraId="00000098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B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&gt;=A.B.cosθ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Si calculamos el módulo a los vectores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y </w:t>
      </w:r>
      <m:oMath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B</m:t>
            </m:r>
          </m:e>
        </m:acc>
      </m:oMath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 obtenemos:</w:t>
      </w:r>
    </w:p>
    <w:p w:rsidR="00000000" w:rsidDel="00000000" w:rsidP="00000000" w:rsidRDefault="00000000" w:rsidRPr="00000000" w14:paraId="0000009A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d>
          <m:dPr>
            <m:begChr m:val="|"/>
            <m:endChr m:val="|"/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A</m:t>
                </m:r>
              </m:e>
            </m:acc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=A=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3</m:t>
                </m:r>
              </m:e>
              <m:sup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e>
              <m:sup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sup>
            </m:sSup>
          </m:e>
        </m:rad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13</m:t>
            </m:r>
          </m:e>
        </m:ra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d>
          <m:dPr>
            <m:begChr m:val="|"/>
            <m:endChr m:val="|"/>
          </m:dPr>
          <m:e>
            <m:acc>
              <m:accPr>
                <m:chr m:val="⃗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acc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B</m:t>
                </m:r>
              </m:e>
            </m:acc>
          </m:e>
        </m:d>
        <m:r>
          <w:rPr>
            <w:rFonts w:ascii="Cambria Math" w:cs="Cambria Math" w:eastAsia="Cambria Math" w:hAnsi="Cambria Math"/>
            <w:sz w:val="26"/>
            <w:szCs w:val="26"/>
          </w:rPr>
          <m:t xml:space="preserve">=B=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5</m:t>
                </m:r>
              </m:e>
              <m:sup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1</m:t>
                </m:r>
              </m:e>
              <m:sup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sup>
            </m:sSup>
          </m:e>
        </m:rad>
        <m:r>
          <w:rPr>
            <w:rFonts w:ascii="Cambria Math" w:cs="Cambria Math" w:eastAsia="Cambria Math" w:hAnsi="Cambria Math"/>
            <w:sz w:val="26"/>
            <w:szCs w:val="26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26</m:t>
            </m:r>
          </m:e>
        </m:ra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Fonts w:ascii="Cambria" w:cs="Cambria" w:eastAsia="Cambria" w:hAnsi="Cambria"/>
          <w:sz w:val="26"/>
          <w:szCs w:val="26"/>
          <w:rtl w:val="0"/>
        </w:rPr>
        <w:t xml:space="preserve">Finalmente:</w:t>
      </w:r>
    </w:p>
    <w:p w:rsidR="00000000" w:rsidDel="00000000" w:rsidP="00000000" w:rsidRDefault="00000000" w:rsidRPr="00000000" w14:paraId="0000009D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&lt;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A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 , </m:t>
        </m:r>
        <m:acc>
          <m:accPr>
            <m:chr m:val="⃗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acc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B</m:t>
            </m:r>
          </m:e>
        </m:acc>
        <m:r>
          <w:rPr>
            <w:rFonts w:ascii="Cambria Math" w:cs="Cambria Math" w:eastAsia="Cambria Math" w:hAnsi="Cambria Math"/>
            <w:sz w:val="26"/>
            <w:szCs w:val="26"/>
          </w:rPr>
          <m:t xml:space="preserve">&gt;=A.B.cosθ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17=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13</m:t>
            </m:r>
          </m:e>
        </m:rad>
        <m:r>
          <w:rPr>
            <w:rFonts w:ascii="Cambria Math" w:cs="Cambria Math" w:eastAsia="Cambria Math" w:hAnsi="Cambria Math"/>
            <w:sz w:val="26"/>
            <w:szCs w:val="26"/>
          </w:rPr>
          <m:t xml:space="preserve">.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26</m:t>
            </m:r>
          </m:e>
        </m:rad>
        <m:r>
          <w:rPr>
            <w:rFonts w:ascii="Cambria Math" w:cs="Cambria Math" w:eastAsia="Cambria Math" w:hAnsi="Cambria Math"/>
            <w:sz w:val="26"/>
            <w:szCs w:val="26"/>
          </w:rPr>
          <m:t xml:space="preserve">.cosθ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17=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13</m:t>
                </m:r>
              </m:e>
              <m:sup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.2</m:t>
            </m:r>
          </m:e>
        </m:rad>
        <m:r>
          <w:rPr>
            <w:rFonts w:ascii="Cambria Math" w:cs="Cambria Math" w:eastAsia="Cambria Math" w:hAnsi="Cambria Math"/>
            <w:sz w:val="26"/>
            <w:szCs w:val="26"/>
          </w:rPr>
          <m:t xml:space="preserve">.cosθ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17=13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radPr>
          <m:e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2</m:t>
            </m:r>
          </m:e>
        </m:rad>
        <m:r>
          <w:rPr>
            <w:rFonts w:ascii="Cambria Math" w:cs="Cambria Math" w:eastAsia="Cambria Math" w:hAnsi="Cambria Math"/>
            <w:sz w:val="26"/>
            <w:szCs w:val="26"/>
          </w:rPr>
          <m:t xml:space="preserve">.cosθ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f>
          <m:fPr>
            <m:ctrlPr>
              <w:rPr>
                <w:rFonts w:ascii="Cambria Math" w:cs="Cambria Math" w:eastAsia="Cambria Math" w:hAnsi="Cambria Math"/>
                <w:sz w:val="26"/>
                <w:szCs w:val="26"/>
              </w:rPr>
            </m:ctrlPr>
          </m:fPr>
          <m:num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17</m:t>
            </m:r>
          </m:num>
          <m:den>
            <m:r>
              <w:rPr>
                <w:rFonts w:ascii="Cambria Math" w:cs="Cambria Math" w:eastAsia="Cambria Math" w:hAnsi="Cambria Math"/>
                <w:sz w:val="26"/>
                <w:szCs w:val="26"/>
              </w:rPr>
              <m:t xml:space="preserve">13</m:t>
            </m:r>
            <m:rad>
              <m:radPr>
                <m:degHide m:val="1"/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radPr>
              <m:e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2</m:t>
                </m:r>
              </m:e>
            </m:rad>
          </m:den>
        </m:f>
        <m:r>
          <w:rPr>
            <w:rFonts w:ascii="Cambria Math" w:cs="Cambria Math" w:eastAsia="Cambria Math" w:hAnsi="Cambria Math"/>
            <w:sz w:val="26"/>
            <w:szCs w:val="26"/>
          </w:rPr>
          <m:t xml:space="preserve">=cosθ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jc w:val="center"/>
        <w:rPr>
          <w:rFonts w:ascii="Cambria Math" w:cs="Cambria Math" w:eastAsia="Cambria Math" w:hAnsi="Cambria Math"/>
          <w:sz w:val="26"/>
          <w:szCs w:val="26"/>
        </w:rPr>
      </w:pPr>
      <m:oMath>
        <m:r>
          <w:rPr>
            <w:rFonts w:ascii="Cambria Math" w:cs="Cambria Math" w:eastAsia="Cambria Math" w:hAnsi="Cambria Math"/>
            <w:sz w:val="26"/>
            <w:szCs w:val="26"/>
          </w:rPr>
          <m:t xml:space="preserve">θ=arccos</m:t>
        </m:r>
        <m:r>
          <w:rPr/>
          <m:t xml:space="preserve"> </m:t>
        </m:r>
        <m:d>
          <m:dPr>
            <m:begChr m:val="("/>
            <m:endChr m:val=")"/>
            <m:ctrlPr>
              <w:rPr/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17</m:t>
                </m:r>
              </m:num>
              <m:den>
                <m:r>
                  <w:rPr>
                    <w:rFonts w:ascii="Cambria Math" w:cs="Cambria Math" w:eastAsia="Cambria Math" w:hAnsi="Cambria Math"/>
                    <w:sz w:val="26"/>
                    <w:szCs w:val="26"/>
                  </w:rPr>
                  <m:t xml:space="preserve">13 </m:t>
                </m:r>
                <m:rad>
                  <m:radPr>
                    <m:degHide m:val="1"/>
                    <m:ctrlPr>
                      <w:rPr>
                        <w:rFonts w:ascii="Cambria Math" w:cs="Cambria Math" w:eastAsia="Cambria Math" w:hAnsi="Cambria Math"/>
                        <w:sz w:val="26"/>
                        <w:szCs w:val="26"/>
                      </w:rPr>
                    </m:ctrlPr>
                  </m:radPr>
                  <m:e>
                    <m:r>
                      <w:rPr>
                        <w:rFonts w:ascii="Cambria Math" w:cs="Cambria Math" w:eastAsia="Cambria Math" w:hAnsi="Cambria Math"/>
                        <w:sz w:val="26"/>
                        <w:szCs w:val="26"/>
                      </w:rPr>
                      <m:t xml:space="preserve">2</m:t>
                    </m:r>
                  </m:e>
                </m:rad>
              </m:den>
            </m:f>
          </m:e>
        </m:d>
        <m:r>
          <w:rPr/>
          <m:t xml:space="preserve"> </m:t>
        </m:r>
        <m:r>
          <w:rPr>
            <w:rFonts w:ascii="Cambria Math" w:cs="Cambria Math" w:eastAsia="Cambria Math" w:hAnsi="Cambria Math"/>
            <w:sz w:val="26"/>
            <w:szCs w:val="26"/>
          </w:rPr>
          <m:t xml:space="preserve">≅ 22°22´49´´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rFonts w:ascii="Cambria" w:cs="Cambria" w:eastAsia="Cambria" w:hAnsi="Cambria"/>
          <w:sz w:val="26"/>
          <w:szCs w:val="26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720" w:top="720" w:left="720" w:right="720" w:header="708" w:footer="708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comment w:author="Matemática Física FRBB" w:id="0" w:date="2023-04-11T19:10:47Z"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Sin signos de interrogación.</w:t>
      </w:r>
    </w:p>
  </w:comment>
  <w:comment w:author="SERGIO MIGLIOLI" w:id="1" w:date="2023-04-11T22:43:23Z"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Esta bueno, ya los saque</w:t>
      </w:r>
    </w:p>
  </w:comment>
  <w:comment w:author="Cintia Goitia" w:id="2" w:date="2023-03-21T18:59:43Z"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sacaría.</w:t>
      </w:r>
    </w:p>
  </w:comment>
  <w:comment w:author="SERGIO MIGLIOLI" w:id="3" w:date="2023-03-30T00:17:50Z"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Si te parece, lo dejaría, ya que sirve para indicar donde se aplica, en este caso la fuerza</w:t>
      </w:r>
    </w:p>
  </w:comment>
  <w:comment w:author="Matemática Física FRBB" w:id="16" w:date="2023-04-11T20:48:54Z"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Se podría agregar la deducción de esta fórmula para que no aparezca de la nada, pero para eso habría que agregar propiedades de producto escalar. ¿Será mucho? Lo dejo como inquietud.</w:t>
      </w:r>
    </w:p>
  </w:comment>
  <w:comment w:author="Cintia Goitia" w:id="6" w:date="2023-03-27T14:29:09Z">
    <w:p w:rsidR="00000000" w:rsidDel="00000000" w:rsidP="00000000" w:rsidRDefault="00000000" w:rsidRPr="00000000" w14:paraId="000000A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¿Hacemos algún comentario si el vector NO se encuentra en el 1er cuadrante, qué pasa con el ángulo?</w:t>
      </w:r>
    </w:p>
  </w:comment>
  <w:comment w:author="SERGIO MIGLIOLI" w:id="7" w:date="2023-03-30T00:23:09Z"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Dale, agrego una aclaración</w:t>
      </w:r>
    </w:p>
  </w:comment>
  <w:comment w:author="Cintia Goitia" w:id="10" w:date="2023-03-27T14:17:31Z"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Pondría el símbolo de módulo para el vectoa A y para el vector B.</w:t>
      </w:r>
    </w:p>
  </w:comment>
  <w:comment w:author="SERGIO MIGLIOLI" w:id="11" w:date="2023-03-30T00:44:40Z"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Tal cual, ya lo cambiamos</w:t>
      </w:r>
    </w:p>
  </w:comment>
  <w:comment w:author="Cintia Goitia" w:id="12" w:date="2023-03-27T14:17:31Z"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Pondría el símbolo de módulo para el vectoa A y para el vector B.</w:t>
      </w:r>
    </w:p>
  </w:comment>
  <w:comment w:author="SERGIO MIGLIOLI" w:id="13" w:date="2023-03-30T00:44:40Z"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Tal cual, ya lo cambiamos</w:t>
      </w:r>
    </w:p>
  </w:comment>
  <w:comment w:author="Cintia Goitia" w:id="14" w:date="2023-03-27T14:17:31Z"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Pondría el símbolo de módulo para el vectoa A y para el vector B.</w:t>
      </w:r>
    </w:p>
  </w:comment>
  <w:comment w:author="SERGIO MIGLIOLI" w:id="15" w:date="2023-03-30T00:44:40Z"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Tal cual, ya lo cambiamos</w:t>
      </w:r>
    </w:p>
  </w:comment>
  <w:comment w:author="Matemática Física FRBB" w:id="8" w:date="2023-04-11T19:43:18Z"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Pondría esto primero (debajo del título de "Versor") ya que me parece la definición general de versor asociado a cualquier vector. Luego pondría en particular el versor asociado al vector componente Vx y Vy para definir i y j.</w:t>
      </w:r>
    </w:p>
  </w:comment>
  <w:comment w:author="SERGIO MIGLIOLI" w:id="9" w:date="2023-04-11T22:50:26Z"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había puesto después, pensando que si entendía que queríamos hacer, luego podía entender mas fácil la definición formal.  Si consideran mejor enrocarlo, lo cambiamos.</w:t>
      </w:r>
    </w:p>
  </w:comment>
  <w:comment w:author="Matemática Física FRBB" w:id="4" w:date="2023-04-11T19:25:32Z"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imagen qué sigue no entiendo para qué sería?</w:t>
      </w:r>
    </w:p>
  </w:comment>
  <w:comment w:author="SERGIO MIGLIOLI" w:id="5" w:date="2023-04-11T22:46:00Z"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muestra que la composición de la fuerza de cada soga hace avanzar a la barcaza en direccion del rio.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Se puede agregar un sentido de movimiento a la barcaza, les parece?</w:t>
      </w:r>
    </w:p>
  </w:comment>
</w:comments>
</file>

<file path=word/commentsExtended.xml><?xml version="1.0" encoding="utf-8"?>
<w15:commentsEx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15:commentEx w15:paraId="000000A4" w15:done="0"/>
  <w15:commentEx w15:paraId="000000A5" w15:paraIdParent="000000A4" w15:done="0"/>
  <w15:commentEx w15:paraId="000000A6" w15:done="0"/>
  <w15:commentEx w15:paraId="000000A7" w15:paraIdParent="000000A6" w15:done="0"/>
  <w15:commentEx w15:paraId="000000A8" w15:done="0"/>
  <w15:commentEx w15:paraId="000000A9" w15:done="0"/>
  <w15:commentEx w15:paraId="000000AA" w15:paraIdParent="000000A9" w15:done="0"/>
  <w15:commentEx w15:paraId="000000AB" w15:done="0"/>
  <w15:commentEx w15:paraId="000000AC" w15:paraIdParent="000000AB" w15:done="0"/>
  <w15:commentEx w15:paraId="000000AD" w15:done="0"/>
  <w15:commentEx w15:paraId="000000AE" w15:paraIdParent="000000AD" w15:done="0"/>
  <w15:commentEx w15:paraId="000000AF" w15:done="0"/>
  <w15:commentEx w15:paraId="000000B0" w15:paraIdParent="000000AF" w15:done="0"/>
  <w15:commentEx w15:paraId="000000B1" w15:done="0"/>
  <w15:commentEx w15:paraId="000000B2" w15:paraIdParent="000000B1" w15:done="0"/>
  <w15:commentEx w15:paraId="000000B3" w15:done="0"/>
  <w15:commentEx w15:paraId="000000B5" w15:paraIdParent="000000B3" w15:done="0"/>
</w15:commentsEx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ambria"/>
  <w:font w:name="Georgia"/>
  <w:font w:name="Arial"/>
  <w:font w:name="Courier New"/>
  <w:font w:name="Symbol"/>
  <w:font w:name="Noto Sans Symbols">
    <w:embedRegular w:fontKey="{00000000-0000-0000-0000-000000000000}" r:id="rId1" w:subsetted="0"/>
    <w:embedBold w:fontKey="{00000000-0000-0000-0000-000000000000}" r:id="rId2" w:subsetted="0"/>
  </w:font>
  <w:font w:name="Cambria Math">
    <w:embedRegular w:fontKey="{00000000-0000-0000-0000-000000000000}" r:id="rId3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✔"/>
      <w:lvlJc w:val="left"/>
      <w:pPr>
        <w:ind w:left="2911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3631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4351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5071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5791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6511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7231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7951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8671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⮚"/>
      <w:lvlJc w:val="left"/>
      <w:pPr>
        <w:ind w:left="1434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74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594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34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54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194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E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pBdr>
        <w:bottom w:color="4f81bd" w:space="4" w:sz="8" w:val="single"/>
      </w:pBdr>
      <w:spacing w:after="300" w:line="240" w:lineRule="auto"/>
    </w:pPr>
    <w:rPr>
      <w:rFonts w:ascii="Cambria" w:cs="Cambria" w:eastAsia="Cambria" w:hAnsi="Cambria"/>
      <w:color w:val="17365d"/>
      <w:sz w:val="52"/>
      <w:szCs w:val="52"/>
    </w:rPr>
  </w:style>
  <w:style w:type="paragraph" w:styleId="Normal" w:default="1">
    <w:name w:val="Normal"/>
    <w:qFormat w:val="1"/>
    <w:rsid w:val="007102BA"/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paragraph" w:styleId="Ttulo">
    <w:name w:val="Title"/>
    <w:basedOn w:val="Normal"/>
    <w:next w:val="Normal"/>
    <w:link w:val="TtuloCar"/>
    <w:uiPriority w:val="10"/>
    <w:qFormat w:val="1"/>
    <w:rsid w:val="007102BA"/>
    <w:pPr>
      <w:pBdr>
        <w:bottom w:color="4f81bd" w:space="4" w:sz="8" w:themeColor="accent1" w:val="single"/>
      </w:pBdr>
      <w:spacing w:after="300" w:line="240" w:lineRule="auto"/>
      <w:contextualSpacing w:val="1"/>
    </w:pPr>
    <w:rPr>
      <w:rFonts w:asciiTheme="majorHAnsi" w:cstheme="majorBidi" w:eastAsiaTheme="majorEastAsia" w:hAnsiTheme="majorHAnsi"/>
      <w:color w:val="17365d" w:themeColor="text2" w:themeShade="0000BF"/>
      <w:spacing w:val="5"/>
      <w:kern w:val="28"/>
      <w:sz w:val="52"/>
      <w:szCs w:val="52"/>
    </w:rPr>
  </w:style>
  <w:style w:type="character" w:styleId="TtuloCar" w:customStyle="1">
    <w:name w:val="Título Car"/>
    <w:basedOn w:val="Fuentedeprrafopredeter"/>
    <w:link w:val="Ttulo"/>
    <w:uiPriority w:val="10"/>
    <w:rsid w:val="007102BA"/>
    <w:rPr>
      <w:rFonts w:asciiTheme="majorHAnsi" w:cstheme="majorBidi" w:eastAsiaTheme="majorEastAsia" w:hAnsiTheme="majorHAnsi"/>
      <w:color w:val="17365d" w:themeColor="text2" w:themeShade="0000BF"/>
      <w:spacing w:val="5"/>
      <w:kern w:val="28"/>
      <w:sz w:val="52"/>
      <w:szCs w:val="52"/>
    </w:rPr>
  </w:style>
  <w:style w:type="character" w:styleId="Textodelmarcadordeposicin">
    <w:name w:val="Placeholder Text"/>
    <w:basedOn w:val="Fuentedeprrafopredeter"/>
    <w:uiPriority w:val="99"/>
    <w:semiHidden w:val="1"/>
    <w:rsid w:val="00853522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 w:val="1"/>
    <w:unhideWhenUsed w:val="1"/>
    <w:rsid w:val="00853522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TextodegloboCar" w:customStyle="1">
    <w:name w:val="Texto de globo Car"/>
    <w:basedOn w:val="Fuentedeprrafopredeter"/>
    <w:link w:val="Textodeglobo"/>
    <w:uiPriority w:val="99"/>
    <w:semiHidden w:val="1"/>
    <w:rsid w:val="00853522"/>
    <w:rPr>
      <w:rFonts w:ascii="Tahoma" w:cs="Tahoma" w:hAnsi="Tahoma"/>
      <w:sz w:val="16"/>
      <w:szCs w:val="16"/>
    </w:rPr>
  </w:style>
  <w:style w:type="paragraph" w:styleId="Prrafodelista">
    <w:name w:val="List Paragraph"/>
    <w:basedOn w:val="Normal"/>
    <w:uiPriority w:val="34"/>
    <w:qFormat w:val="1"/>
    <w:rsid w:val="00BA3F2C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.png"/><Relationship Id="rId22" Type="http://schemas.openxmlformats.org/officeDocument/2006/relationships/image" Target="media/image1.png"/><Relationship Id="rId21" Type="http://schemas.openxmlformats.org/officeDocument/2006/relationships/image" Target="media/image17.png"/><Relationship Id="rId24" Type="http://schemas.openxmlformats.org/officeDocument/2006/relationships/image" Target="media/image3.png"/><Relationship Id="rId23" Type="http://schemas.openxmlformats.org/officeDocument/2006/relationships/image" Target="media/image16.png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9" Type="http://schemas.openxmlformats.org/officeDocument/2006/relationships/image" Target="media/image21.png"/><Relationship Id="rId26" Type="http://schemas.openxmlformats.org/officeDocument/2006/relationships/image" Target="media/image6.png"/><Relationship Id="rId25" Type="http://schemas.openxmlformats.org/officeDocument/2006/relationships/image" Target="media/image14.png"/><Relationship Id="rId28" Type="http://schemas.openxmlformats.org/officeDocument/2006/relationships/image" Target="media/image8.png"/><Relationship Id="rId27" Type="http://schemas.openxmlformats.org/officeDocument/2006/relationships/image" Target="media/image12.png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29" Type="http://schemas.openxmlformats.org/officeDocument/2006/relationships/image" Target="media/image10.png"/><Relationship Id="rId7" Type="http://schemas.openxmlformats.org/officeDocument/2006/relationships/customXml" Target="../customXML/item1.xml"/><Relationship Id="rId8" Type="http://schemas.microsoft.com/office/2011/relationships/commentsExtended" Target="commentsExtended.xml"/><Relationship Id="rId11" Type="http://schemas.openxmlformats.org/officeDocument/2006/relationships/image" Target="media/image15.png"/><Relationship Id="rId10" Type="http://schemas.openxmlformats.org/officeDocument/2006/relationships/image" Target="media/image4.png"/><Relationship Id="rId13" Type="http://schemas.openxmlformats.org/officeDocument/2006/relationships/image" Target="media/image9.png"/><Relationship Id="rId12" Type="http://schemas.openxmlformats.org/officeDocument/2006/relationships/image" Target="media/image2.png"/><Relationship Id="rId15" Type="http://schemas.openxmlformats.org/officeDocument/2006/relationships/image" Target="media/image5.png"/><Relationship Id="rId14" Type="http://schemas.openxmlformats.org/officeDocument/2006/relationships/image" Target="media/image20.png"/><Relationship Id="rId17" Type="http://schemas.openxmlformats.org/officeDocument/2006/relationships/image" Target="media/image13.png"/><Relationship Id="rId16" Type="http://schemas.openxmlformats.org/officeDocument/2006/relationships/image" Target="media/image18.png"/><Relationship Id="rId19" Type="http://schemas.openxmlformats.org/officeDocument/2006/relationships/image" Target="media/image11.png"/><Relationship Id="rId18" Type="http://schemas.openxmlformats.org/officeDocument/2006/relationships/image" Target="media/image1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L2HtSpqqeaGNLDUi6SgpdKqyl3Q==">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2023-03-17T12:33:00Z</dcterms:created>
  <dc:creator>gaby</dc:creator>
</cp:coreProperties>
</file>